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BE44C3" w:rsidRDefault="00BE44C3" w:rsidP="00BE44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E44C3" w:rsidRDefault="00BE44C3" w:rsidP="00BE44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E44C3" w:rsidRDefault="00BE44C3" w:rsidP="00BE44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467D1" w:rsidRPr="0067727D" w:rsidRDefault="0067727D" w:rsidP="00BE44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727D">
        <w:rPr>
          <w:rFonts w:ascii="Times New Roman" w:hAnsi="Times New Roman" w:cs="Times New Roman"/>
          <w:sz w:val="24"/>
          <w:szCs w:val="24"/>
        </w:rPr>
        <w:t>Inventory Management</w:t>
      </w: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67727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67727D" w:rsidRDefault="0067727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23C8" w:rsidRDefault="003C23C8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23C8" w:rsidRDefault="003C23C8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 an employee of S</w:t>
      </w:r>
      <w:r w:rsidR="0017277E">
        <w:rPr>
          <w:rFonts w:ascii="Times New Roman" w:hAnsi="Times New Roman" w:cs="Times New Roman"/>
          <w:sz w:val="24"/>
          <w:szCs w:val="24"/>
        </w:rPr>
        <w:t>pirit Company, it has come to my attention that it is important to verify the accuracy of the ending WIP and the finished goods inventories for the book</w:t>
      </w:r>
      <w:r w:rsidR="00BB6803">
        <w:rPr>
          <w:rFonts w:ascii="Times New Roman" w:hAnsi="Times New Roman" w:cs="Times New Roman"/>
          <w:sz w:val="24"/>
          <w:szCs w:val="24"/>
        </w:rPr>
        <w:t>s for the year.</w:t>
      </w:r>
      <w:r w:rsidR="00537733">
        <w:rPr>
          <w:rFonts w:ascii="Times New Roman" w:hAnsi="Times New Roman" w:cs="Times New Roman"/>
          <w:sz w:val="24"/>
          <w:szCs w:val="24"/>
        </w:rPr>
        <w:t xml:space="preserve"> To assist in the verification, the following information has been provided;</w:t>
      </w:r>
    </w:p>
    <w:p w:rsidR="00537733" w:rsidRDefault="00537733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year end balances are as follows:</w:t>
      </w:r>
    </w:p>
    <w:p w:rsidR="0020069F" w:rsidRDefault="0020069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Units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Costs</w:t>
      </w:r>
    </w:p>
    <w:p w:rsidR="00537733" w:rsidRDefault="00537733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In Progress (50% Conversion)</w:t>
      </w:r>
      <w:r w:rsidR="0020069F">
        <w:rPr>
          <w:rFonts w:ascii="Times New Roman" w:hAnsi="Times New Roman" w:cs="Times New Roman"/>
          <w:sz w:val="24"/>
          <w:szCs w:val="24"/>
        </w:rPr>
        <w:tab/>
      </w:r>
      <w:r w:rsidR="0020069F">
        <w:rPr>
          <w:rFonts w:ascii="Times New Roman" w:hAnsi="Times New Roman" w:cs="Times New Roman"/>
          <w:sz w:val="24"/>
          <w:szCs w:val="24"/>
        </w:rPr>
        <w:tab/>
      </w:r>
      <w:r w:rsidR="0020069F">
        <w:rPr>
          <w:rFonts w:ascii="Times New Roman" w:hAnsi="Times New Roman" w:cs="Times New Roman"/>
          <w:sz w:val="24"/>
          <w:szCs w:val="24"/>
        </w:rPr>
        <w:tab/>
        <w:t>300,000</w:t>
      </w:r>
      <w:r w:rsidR="0020069F">
        <w:rPr>
          <w:rFonts w:ascii="Times New Roman" w:hAnsi="Times New Roman" w:cs="Times New Roman"/>
          <w:sz w:val="24"/>
          <w:szCs w:val="24"/>
        </w:rPr>
        <w:tab/>
      </w:r>
      <w:r w:rsidR="0020069F">
        <w:rPr>
          <w:rFonts w:ascii="Times New Roman" w:hAnsi="Times New Roman" w:cs="Times New Roman"/>
          <w:sz w:val="24"/>
          <w:szCs w:val="24"/>
        </w:rPr>
        <w:tab/>
        <w:t>$660,960</w:t>
      </w:r>
    </w:p>
    <w:p w:rsidR="0020069F" w:rsidRDefault="0020069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Finished Goods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200,000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$1,009,800</w:t>
      </w:r>
    </w:p>
    <w:p w:rsidR="0020069F" w:rsidRDefault="00D95086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overhead per product is applied at 60% of the direct labor cost. There </w:t>
      </w:r>
      <w:r w:rsidR="006719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no finished goods at the beginning of the year. The costs of the production department were as shown:</w:t>
      </w:r>
    </w:p>
    <w:p w:rsidR="009D5996" w:rsidRDefault="009D5996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Costs</w:t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  <w:t>units</w:t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  <w:t>materials</w:t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  <w:t>labor</w:t>
      </w:r>
    </w:p>
    <w:p w:rsidR="007B1BBD" w:rsidRDefault="009D5996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WIP (Jan 1) *80% conversion </w:t>
      </w:r>
      <w:r w:rsidR="007923EC">
        <w:rPr>
          <w:rFonts w:ascii="Times New Roman" w:hAnsi="Times New Roman" w:cs="Times New Roman"/>
          <w:sz w:val="24"/>
          <w:szCs w:val="24"/>
        </w:rPr>
        <w:tab/>
        <w:t>200,000</w:t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  <w:t>$200,000</w:t>
      </w:r>
      <w:r w:rsidR="007923EC">
        <w:rPr>
          <w:rFonts w:ascii="Times New Roman" w:hAnsi="Times New Roman" w:cs="Times New Roman"/>
          <w:sz w:val="24"/>
          <w:szCs w:val="24"/>
        </w:rPr>
        <w:tab/>
      </w:r>
      <w:r w:rsidR="007923EC">
        <w:rPr>
          <w:rFonts w:ascii="Times New Roman" w:hAnsi="Times New Roman" w:cs="Times New Roman"/>
          <w:sz w:val="24"/>
          <w:szCs w:val="24"/>
        </w:rPr>
        <w:tab/>
        <w:t>$315,000</w:t>
      </w:r>
    </w:p>
    <w:p w:rsidR="007B1BBD" w:rsidRDefault="007B1BB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Units started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1,000,000</w:t>
      </w:r>
    </w:p>
    <w:p w:rsidR="009D5996" w:rsidRDefault="007B1BB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Costs added</w:t>
      </w:r>
    </w:p>
    <w:p w:rsidR="0098041D" w:rsidRDefault="0098041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$1,300,000</w:t>
      </w:r>
    </w:p>
    <w:p w:rsidR="008915D7" w:rsidRDefault="008915D7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041D" w:rsidRDefault="0098041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</w:t>
      </w:r>
      <w:r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</w:r>
      <w:r w:rsidR="0030178D">
        <w:rPr>
          <w:rFonts w:ascii="Times New Roman" w:hAnsi="Times New Roman" w:cs="Times New Roman"/>
          <w:sz w:val="24"/>
          <w:szCs w:val="24"/>
        </w:rPr>
        <w:tab/>
        <w:t>$1,995,000</w:t>
      </w:r>
    </w:p>
    <w:p w:rsidR="0030178D" w:rsidRDefault="0030178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Units completed</w:t>
      </w:r>
      <w:r w:rsidR="000C4062">
        <w:rPr>
          <w:rFonts w:ascii="Times New Roman" w:hAnsi="Times New Roman" w:cs="Times New Roman"/>
          <w:sz w:val="24"/>
          <w:szCs w:val="24"/>
        </w:rPr>
        <w:tab/>
      </w:r>
      <w:r w:rsidR="000C4062">
        <w:rPr>
          <w:rFonts w:ascii="Times New Roman" w:hAnsi="Times New Roman" w:cs="Times New Roman"/>
          <w:sz w:val="24"/>
          <w:szCs w:val="24"/>
        </w:rPr>
        <w:tab/>
      </w:r>
      <w:r w:rsidR="000C4062">
        <w:rPr>
          <w:rFonts w:ascii="Times New Roman" w:hAnsi="Times New Roman" w:cs="Times New Roman"/>
          <w:sz w:val="24"/>
          <w:szCs w:val="24"/>
        </w:rPr>
        <w:tab/>
        <w:t>900,000</w:t>
      </w:r>
    </w:p>
    <w:p w:rsidR="009F5D40" w:rsidRDefault="009F5D40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has adopted the weighted average method in inventory management.</w:t>
      </w:r>
    </w:p>
    <w:p w:rsidR="0075496E" w:rsidRPr="0067727D" w:rsidRDefault="0075496E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opening units – the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5"/>
        <w:gridCol w:w="1170"/>
        <w:gridCol w:w="6"/>
        <w:gridCol w:w="6"/>
        <w:gridCol w:w="1338"/>
        <w:gridCol w:w="6"/>
        <w:gridCol w:w="6"/>
        <w:gridCol w:w="1188"/>
        <w:gridCol w:w="6"/>
        <w:gridCol w:w="1179"/>
        <w:gridCol w:w="1245"/>
        <w:gridCol w:w="1176"/>
      </w:tblGrid>
      <w:tr w:rsidR="009538C4" w:rsidTr="00E60859">
        <w:tc>
          <w:tcPr>
            <w:tcW w:w="127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8" w:type="dxa"/>
            <w:gridSpan w:val="7"/>
          </w:tcPr>
          <w:p w:rsidR="009538C4" w:rsidRDefault="009538C4" w:rsidP="00E6085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Equivalent Units</w:t>
            </w: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 of Completion</w:t>
            </w: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Labor </w:t>
            </w: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Overheads</w:t>
            </w: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9538C4" w:rsidRDefault="000D2A4F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</w:t>
            </w: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0D2A4F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Units to be accounted for</w:t>
            </w:r>
          </w:p>
        </w:tc>
        <w:tc>
          <w:tcPr>
            <w:tcW w:w="1182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Opening Units (WIP)</w:t>
            </w:r>
          </w:p>
        </w:tc>
        <w:tc>
          <w:tcPr>
            <w:tcW w:w="1182" w:type="dxa"/>
            <w:gridSpan w:val="3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Opening Inventory</w:t>
            </w:r>
          </w:p>
        </w:tc>
        <w:tc>
          <w:tcPr>
            <w:tcW w:w="1182" w:type="dxa"/>
            <w:gridSpan w:val="3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1,000,000</w:t>
            </w: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5C7" w:rsidTr="00E60859">
        <w:tc>
          <w:tcPr>
            <w:tcW w:w="1275" w:type="dxa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units</w:t>
            </w:r>
          </w:p>
        </w:tc>
        <w:tc>
          <w:tcPr>
            <w:tcW w:w="1182" w:type="dxa"/>
            <w:gridSpan w:val="3"/>
          </w:tcPr>
          <w:p w:rsidR="009538C4" w:rsidRDefault="002A138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</w:tc>
        <w:tc>
          <w:tcPr>
            <w:tcW w:w="1350" w:type="dxa"/>
            <w:gridSpan w:val="3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4F4" w:rsidTr="00E60859">
        <w:tc>
          <w:tcPr>
            <w:tcW w:w="1275" w:type="dxa"/>
            <w:tcBorders>
              <w:right w:val="single" w:sz="4" w:space="0" w:color="auto"/>
            </w:tcBorders>
          </w:tcPr>
          <w:p w:rsidR="009538C4" w:rsidRDefault="00F319E1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Completed Units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538C4" w:rsidRDefault="00F319E1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538C4" w:rsidRDefault="0069572F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88" w:type="dxa"/>
            <w:tcBorders>
              <w:left w:val="single" w:sz="4" w:space="0" w:color="auto"/>
              <w:right w:val="single" w:sz="4" w:space="0" w:color="auto"/>
            </w:tcBorders>
          </w:tcPr>
          <w:p w:rsidR="009538C4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1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538C4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9538C4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176" w:type="dxa"/>
            <w:tcBorders>
              <w:left w:val="single" w:sz="4" w:space="0" w:color="auto"/>
            </w:tcBorders>
          </w:tcPr>
          <w:p w:rsidR="009538C4" w:rsidRDefault="009538C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0FD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1275" w:type="dxa"/>
          </w:tcPr>
          <w:p w:rsidR="004C70FD" w:rsidRDefault="0069572F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1176" w:type="dxa"/>
            <w:gridSpan w:val="2"/>
          </w:tcPr>
          <w:p w:rsidR="004C70FD" w:rsidRDefault="0069572F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</w:tc>
        <w:tc>
          <w:tcPr>
            <w:tcW w:w="1350" w:type="dxa"/>
            <w:gridSpan w:val="3"/>
          </w:tcPr>
          <w:p w:rsidR="004C70FD" w:rsidRDefault="00C97095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200" w:type="dxa"/>
            <w:gridSpan w:val="3"/>
          </w:tcPr>
          <w:p w:rsidR="004C70FD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C97095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179" w:type="dxa"/>
          </w:tcPr>
          <w:p w:rsidR="004C70FD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245" w:type="dxa"/>
          </w:tcPr>
          <w:p w:rsidR="004C70FD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176" w:type="dxa"/>
          </w:tcPr>
          <w:p w:rsidR="004C70FD" w:rsidRDefault="004C70FD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9A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1275" w:type="dxa"/>
          </w:tcPr>
          <w:p w:rsidR="0068619A" w:rsidRDefault="006734F4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 accounted For</w:t>
            </w:r>
          </w:p>
        </w:tc>
        <w:tc>
          <w:tcPr>
            <w:tcW w:w="1176" w:type="dxa"/>
            <w:gridSpan w:val="2"/>
          </w:tcPr>
          <w:p w:rsidR="0068619A" w:rsidRDefault="006D14F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</w:tc>
        <w:tc>
          <w:tcPr>
            <w:tcW w:w="1350" w:type="dxa"/>
            <w:gridSpan w:val="3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68619A" w:rsidRDefault="006D14F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</w:tc>
        <w:tc>
          <w:tcPr>
            <w:tcW w:w="1179" w:type="dxa"/>
          </w:tcPr>
          <w:p w:rsidR="0068619A" w:rsidRDefault="006D14F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1,050,000</w:t>
            </w:r>
          </w:p>
        </w:tc>
        <w:tc>
          <w:tcPr>
            <w:tcW w:w="1245" w:type="dxa"/>
          </w:tcPr>
          <w:p w:rsidR="0068619A" w:rsidRDefault="00A1448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1,050,000</w:t>
            </w:r>
          </w:p>
        </w:tc>
        <w:tc>
          <w:tcPr>
            <w:tcW w:w="1176" w:type="dxa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19A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1275" w:type="dxa"/>
          </w:tcPr>
          <w:p w:rsidR="0068619A" w:rsidRDefault="00A21FD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Costs attributed to the units</w:t>
            </w:r>
          </w:p>
        </w:tc>
        <w:tc>
          <w:tcPr>
            <w:tcW w:w="1176" w:type="dxa"/>
            <w:gridSpan w:val="2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68619A" w:rsidRDefault="0068619A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68619A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A03AE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275" w:type="dxa"/>
          </w:tcPr>
          <w:p w:rsidR="00EA03AE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Opening work in progress</w:t>
            </w:r>
          </w:p>
        </w:tc>
        <w:tc>
          <w:tcPr>
            <w:tcW w:w="1170" w:type="dxa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EA03AE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185" w:type="dxa"/>
            <w:gridSpan w:val="2"/>
          </w:tcPr>
          <w:p w:rsidR="00EA03AE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315,000</w:t>
            </w:r>
          </w:p>
        </w:tc>
        <w:tc>
          <w:tcPr>
            <w:tcW w:w="1245" w:type="dxa"/>
          </w:tcPr>
          <w:p w:rsidR="00EA03AE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189,000</w:t>
            </w:r>
          </w:p>
        </w:tc>
        <w:tc>
          <w:tcPr>
            <w:tcW w:w="1176" w:type="dxa"/>
          </w:tcPr>
          <w:p w:rsidR="00EA03AE" w:rsidRDefault="00E810E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704,000</w:t>
            </w:r>
          </w:p>
        </w:tc>
      </w:tr>
      <w:tr w:rsidR="00EA03AE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1275" w:type="dxa"/>
          </w:tcPr>
          <w:p w:rsidR="00EA03AE" w:rsidRDefault="005C4F3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Costs added</w:t>
            </w:r>
          </w:p>
        </w:tc>
        <w:tc>
          <w:tcPr>
            <w:tcW w:w="1170" w:type="dxa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EA03AE" w:rsidRDefault="005C4F3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1,300,000</w:t>
            </w:r>
          </w:p>
        </w:tc>
        <w:tc>
          <w:tcPr>
            <w:tcW w:w="1185" w:type="dxa"/>
            <w:gridSpan w:val="2"/>
          </w:tcPr>
          <w:p w:rsidR="00EA03AE" w:rsidRDefault="005C4F3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1,995,000</w:t>
            </w:r>
          </w:p>
        </w:tc>
        <w:tc>
          <w:tcPr>
            <w:tcW w:w="1245" w:type="dxa"/>
          </w:tcPr>
          <w:p w:rsidR="00EA03AE" w:rsidRDefault="005C4F3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1,197,000</w:t>
            </w:r>
          </w:p>
        </w:tc>
        <w:tc>
          <w:tcPr>
            <w:tcW w:w="1176" w:type="dxa"/>
          </w:tcPr>
          <w:p w:rsidR="00EA03AE" w:rsidRDefault="005C4F33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4,492,000</w:t>
            </w:r>
          </w:p>
        </w:tc>
      </w:tr>
      <w:tr w:rsidR="00EA03AE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275" w:type="dxa"/>
          </w:tcPr>
          <w:p w:rsidR="00EA03AE" w:rsidRDefault="00223BC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costs accounted</w:t>
            </w:r>
          </w:p>
        </w:tc>
        <w:tc>
          <w:tcPr>
            <w:tcW w:w="1170" w:type="dxa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EA03AE" w:rsidRDefault="00223BC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1,500,000</w:t>
            </w:r>
          </w:p>
        </w:tc>
        <w:tc>
          <w:tcPr>
            <w:tcW w:w="1185" w:type="dxa"/>
            <w:gridSpan w:val="2"/>
          </w:tcPr>
          <w:p w:rsidR="00EA03AE" w:rsidRDefault="00223BC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2,310,000</w:t>
            </w:r>
          </w:p>
        </w:tc>
        <w:tc>
          <w:tcPr>
            <w:tcW w:w="1245" w:type="dxa"/>
          </w:tcPr>
          <w:p w:rsidR="00EA03AE" w:rsidRDefault="004B7875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1,386,000</w:t>
            </w:r>
          </w:p>
        </w:tc>
        <w:tc>
          <w:tcPr>
            <w:tcW w:w="1176" w:type="dxa"/>
          </w:tcPr>
          <w:p w:rsidR="00EA03AE" w:rsidRDefault="004B7875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5,196,000</w:t>
            </w:r>
          </w:p>
        </w:tc>
      </w:tr>
      <w:tr w:rsidR="00EA03AE" w:rsidTr="00E608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1275" w:type="dxa"/>
          </w:tcPr>
          <w:p w:rsidR="00E60859" w:rsidRPr="0067727D" w:rsidRDefault="00E6085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Equivalent units </w:t>
            </w:r>
          </w:p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EA03AE" w:rsidRDefault="00E6085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</w:tc>
        <w:tc>
          <w:tcPr>
            <w:tcW w:w="1185" w:type="dxa"/>
            <w:gridSpan w:val="2"/>
          </w:tcPr>
          <w:p w:rsidR="00EA03AE" w:rsidRDefault="00E6085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1,050,000</w:t>
            </w:r>
          </w:p>
        </w:tc>
        <w:tc>
          <w:tcPr>
            <w:tcW w:w="1245" w:type="dxa"/>
          </w:tcPr>
          <w:p w:rsidR="00EA03AE" w:rsidRDefault="00E60859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1,050,000</w:t>
            </w:r>
          </w:p>
        </w:tc>
        <w:tc>
          <w:tcPr>
            <w:tcW w:w="1176" w:type="dxa"/>
          </w:tcPr>
          <w:p w:rsidR="00EA03AE" w:rsidRDefault="00EA03AE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887" w:rsidTr="008658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1275" w:type="dxa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 per unit=  total cost/ </w:t>
            </w:r>
            <w:r w:rsidR="003729E7">
              <w:rPr>
                <w:rFonts w:ascii="Times New Roman" w:hAnsi="Times New Roman" w:cs="Times New Roman"/>
                <w:sz w:val="24"/>
                <w:szCs w:val="24"/>
              </w:rPr>
              <w:t>total equivalent units</w:t>
            </w:r>
          </w:p>
        </w:tc>
        <w:tc>
          <w:tcPr>
            <w:tcW w:w="1170" w:type="dxa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865887" w:rsidRDefault="003729E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185" w:type="dxa"/>
            <w:gridSpan w:val="2"/>
          </w:tcPr>
          <w:p w:rsidR="00865887" w:rsidRDefault="00C5369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45" w:type="dxa"/>
          </w:tcPr>
          <w:p w:rsidR="00865887" w:rsidRDefault="00C5369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176" w:type="dxa"/>
          </w:tcPr>
          <w:p w:rsidR="00865887" w:rsidRDefault="00C5369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</w:tr>
      <w:tr w:rsidR="00865887" w:rsidTr="008658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275" w:type="dxa"/>
          </w:tcPr>
          <w:p w:rsidR="00865887" w:rsidRDefault="00CD1448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Costs that have been accounted for</w:t>
            </w:r>
          </w:p>
        </w:tc>
        <w:tc>
          <w:tcPr>
            <w:tcW w:w="1170" w:type="dxa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865887" w:rsidRDefault="00865887" w:rsidP="00E608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697" w:rsidTr="00C53697">
        <w:trPr>
          <w:trHeight w:val="630"/>
        </w:trPr>
        <w:tc>
          <w:tcPr>
            <w:tcW w:w="1275" w:type="dxa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Completed and transferred units</w:t>
            </w:r>
          </w:p>
        </w:tc>
        <w:tc>
          <w:tcPr>
            <w:tcW w:w="1170" w:type="dxa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1350" w:type="dxa"/>
            <w:gridSpan w:val="3"/>
          </w:tcPr>
          <w:p w:rsidR="00C53697" w:rsidRDefault="00C53697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1,125,000</w:t>
            </w:r>
          </w:p>
        </w:tc>
        <w:tc>
          <w:tcPr>
            <w:tcW w:w="1185" w:type="dxa"/>
            <w:gridSpan w:val="2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1,980,000</w:t>
            </w:r>
          </w:p>
        </w:tc>
        <w:tc>
          <w:tcPr>
            <w:tcW w:w="1245" w:type="dxa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1,118,800</w:t>
            </w:r>
          </w:p>
        </w:tc>
        <w:tc>
          <w:tcPr>
            <w:tcW w:w="1176" w:type="dxa"/>
          </w:tcPr>
          <w:p w:rsidR="00C53697" w:rsidRDefault="00CD1448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4,293,000</w:t>
            </w:r>
          </w:p>
        </w:tc>
      </w:tr>
      <w:tr w:rsidR="00C53697" w:rsidTr="00C53697">
        <w:trPr>
          <w:trHeight w:val="630"/>
        </w:trPr>
        <w:tc>
          <w:tcPr>
            <w:tcW w:w="1275" w:type="dxa"/>
          </w:tcPr>
          <w:p w:rsidR="00C53697" w:rsidRDefault="0066487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in progress (WIP)</w:t>
            </w:r>
          </w:p>
        </w:tc>
        <w:tc>
          <w:tcPr>
            <w:tcW w:w="1170" w:type="dxa"/>
          </w:tcPr>
          <w:p w:rsidR="00C53697" w:rsidRDefault="0066487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</w:tc>
        <w:tc>
          <w:tcPr>
            <w:tcW w:w="1350" w:type="dxa"/>
            <w:gridSpan w:val="3"/>
          </w:tcPr>
          <w:p w:rsidR="00C53697" w:rsidRDefault="00C53697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C53697" w:rsidRDefault="0066487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375,000</w:t>
            </w:r>
          </w:p>
        </w:tc>
        <w:tc>
          <w:tcPr>
            <w:tcW w:w="1185" w:type="dxa"/>
            <w:gridSpan w:val="2"/>
          </w:tcPr>
          <w:p w:rsidR="00C53697" w:rsidRDefault="0066487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33,000</w:t>
            </w:r>
          </w:p>
        </w:tc>
        <w:tc>
          <w:tcPr>
            <w:tcW w:w="1245" w:type="dxa"/>
          </w:tcPr>
          <w:p w:rsidR="00C53697" w:rsidRDefault="0066487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198,000</w:t>
            </w:r>
          </w:p>
        </w:tc>
        <w:tc>
          <w:tcPr>
            <w:tcW w:w="1176" w:type="dxa"/>
          </w:tcPr>
          <w:p w:rsidR="00C53697" w:rsidRDefault="00E304E6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903,000</w:t>
            </w:r>
          </w:p>
        </w:tc>
      </w:tr>
      <w:tr w:rsidR="00E304E6" w:rsidTr="00E304E6">
        <w:trPr>
          <w:trHeight w:val="630"/>
        </w:trPr>
        <w:tc>
          <w:tcPr>
            <w:tcW w:w="1275" w:type="dxa"/>
          </w:tcPr>
          <w:p w:rsidR="00E304E6" w:rsidRDefault="00E304E6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70" w:type="dxa"/>
          </w:tcPr>
          <w:p w:rsidR="00E304E6" w:rsidRDefault="00E304E6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E304E6" w:rsidRDefault="00E304E6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</w:tcPr>
          <w:p w:rsidR="00E304E6" w:rsidRDefault="00E304E6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1,500,000</w:t>
            </w:r>
          </w:p>
        </w:tc>
        <w:tc>
          <w:tcPr>
            <w:tcW w:w="1185" w:type="dxa"/>
            <w:gridSpan w:val="2"/>
          </w:tcPr>
          <w:p w:rsidR="00E304E6" w:rsidRDefault="00E315C7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2,300,000</w:t>
            </w:r>
          </w:p>
        </w:tc>
        <w:tc>
          <w:tcPr>
            <w:tcW w:w="1245" w:type="dxa"/>
          </w:tcPr>
          <w:p w:rsidR="00E304E6" w:rsidRDefault="00E315C7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1,386,000</w:t>
            </w:r>
          </w:p>
        </w:tc>
        <w:tc>
          <w:tcPr>
            <w:tcW w:w="1176" w:type="dxa"/>
          </w:tcPr>
          <w:p w:rsidR="00E304E6" w:rsidRDefault="00E315C7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5,196,000</w:t>
            </w:r>
          </w:p>
        </w:tc>
      </w:tr>
    </w:tbl>
    <w:p w:rsidR="009F5D40" w:rsidRDefault="00636082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082" w:rsidRDefault="00636082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</w:t>
      </w:r>
    </w:p>
    <w:p w:rsidR="00636082" w:rsidRDefault="00636082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equivalent units</w:t>
      </w:r>
    </w:p>
    <w:p w:rsidR="00636082" w:rsidRDefault="00636082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Material= 1,200,000</w:t>
      </w:r>
    </w:p>
    <w:p w:rsidR="00636082" w:rsidRDefault="00636082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Conversion= 1,050,000</w:t>
      </w:r>
    </w:p>
    <w:p w:rsidR="005E1BF5" w:rsidRDefault="005E1BF5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per equivalent units</w:t>
      </w:r>
    </w:p>
    <w:p w:rsidR="005E1BF5" w:rsidRDefault="005E1BF5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Material= 1,200,000/ 960,000</w:t>
      </w:r>
    </w:p>
    <w:p w:rsidR="005E1BF5" w:rsidRDefault="005E1BF5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1.25</w:t>
      </w:r>
    </w:p>
    <w:p w:rsidR="006119B6" w:rsidRDefault="006119B6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Conversion= 3.52</w:t>
      </w:r>
    </w:p>
    <w:p w:rsidR="00BC167D" w:rsidRDefault="00BC167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</w:t>
      </w:r>
    </w:p>
    <w:p w:rsidR="00BC167D" w:rsidRDefault="00BC167D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52CAB">
        <w:rPr>
          <w:rFonts w:ascii="Times New Roman" w:hAnsi="Times New Roman" w:cs="Times New Roman"/>
          <w:sz w:val="24"/>
          <w:szCs w:val="24"/>
        </w:rPr>
        <w:t>ending cost balances in the finished goods and the WIP are not as shown in the statement.</w:t>
      </w:r>
    </w:p>
    <w:p w:rsidR="00252CAB" w:rsidRDefault="00252CA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correct values of the finished goods and WIP cost is as shown below.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5"/>
        <w:gridCol w:w="1185"/>
        <w:gridCol w:w="1245"/>
      </w:tblGrid>
      <w:tr w:rsidR="00CB2239" w:rsidTr="00794A75">
        <w:trPr>
          <w:trHeight w:val="630"/>
        </w:trPr>
        <w:tc>
          <w:tcPr>
            <w:tcW w:w="4995" w:type="dxa"/>
          </w:tcPr>
          <w:p w:rsidR="00CB2239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CB2239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</w:t>
            </w:r>
          </w:p>
        </w:tc>
        <w:tc>
          <w:tcPr>
            <w:tcW w:w="1245" w:type="dxa"/>
          </w:tcPr>
          <w:p w:rsidR="00CB2239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Value </w:t>
            </w:r>
          </w:p>
        </w:tc>
      </w:tr>
      <w:tr w:rsidR="00AB1ED2" w:rsidTr="00AB1ED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</w:tcPr>
          <w:p w:rsidR="00AB1ED2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Finished goods</w:t>
            </w:r>
          </w:p>
        </w:tc>
        <w:tc>
          <w:tcPr>
            <w:tcW w:w="1185" w:type="dxa"/>
          </w:tcPr>
          <w:p w:rsidR="00AB1ED2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245" w:type="dxa"/>
          </w:tcPr>
          <w:p w:rsidR="00AB1ED2" w:rsidRDefault="00F81CB3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954,000</w:t>
            </w:r>
          </w:p>
        </w:tc>
      </w:tr>
      <w:tr w:rsidR="00CB2239" w:rsidTr="00BB08E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</w:tcPr>
          <w:p w:rsidR="00CB2239" w:rsidRDefault="00CB2239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in progress (50%b complete conversion)</w:t>
            </w:r>
          </w:p>
        </w:tc>
        <w:tc>
          <w:tcPr>
            <w:tcW w:w="1185" w:type="dxa"/>
          </w:tcPr>
          <w:p w:rsidR="00CB2239" w:rsidRDefault="00F81CB3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</w:tc>
        <w:tc>
          <w:tcPr>
            <w:tcW w:w="1245" w:type="dxa"/>
          </w:tcPr>
          <w:p w:rsidR="00CB2239" w:rsidRDefault="00F81CB3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903,000</w:t>
            </w:r>
          </w:p>
        </w:tc>
      </w:tr>
    </w:tbl>
    <w:p w:rsidR="00F81CB3" w:rsidRDefault="00F81CB3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CAB" w:rsidRDefault="00F81CB3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journal entries for the corrections made on the closing cost balance are as follows;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1170"/>
        <w:gridCol w:w="1350"/>
        <w:gridCol w:w="1200"/>
        <w:gridCol w:w="1185"/>
        <w:gridCol w:w="1245"/>
      </w:tblGrid>
      <w:tr w:rsidR="00E11F2A" w:rsidTr="00E11F2A">
        <w:trPr>
          <w:trHeight w:val="630"/>
        </w:trPr>
        <w:tc>
          <w:tcPr>
            <w:tcW w:w="4995" w:type="dxa"/>
            <w:gridSpan w:val="4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Journal Entries</w:t>
            </w:r>
          </w:p>
        </w:tc>
        <w:tc>
          <w:tcPr>
            <w:tcW w:w="118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F2A" w:rsidTr="00184A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  <w:gridSpan w:val="4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WIP</w:t>
            </w:r>
            <w:r w:rsidR="00E65EDE">
              <w:rPr>
                <w:rFonts w:ascii="Times New Roman" w:hAnsi="Times New Roman" w:cs="Times New Roman"/>
                <w:sz w:val="24"/>
                <w:szCs w:val="24"/>
              </w:rPr>
              <w:t xml:space="preserve"> (W1)</w:t>
            </w:r>
          </w:p>
        </w:tc>
        <w:tc>
          <w:tcPr>
            <w:tcW w:w="118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55,800</w:t>
            </w:r>
          </w:p>
        </w:tc>
        <w:tc>
          <w:tcPr>
            <w:tcW w:w="124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F2A" w:rsidTr="00E11F2A">
        <w:trPr>
          <w:trHeight w:val="630"/>
        </w:trPr>
        <w:tc>
          <w:tcPr>
            <w:tcW w:w="4995" w:type="dxa"/>
            <w:gridSpan w:val="4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Finished Goods </w:t>
            </w:r>
          </w:p>
        </w:tc>
        <w:tc>
          <w:tcPr>
            <w:tcW w:w="118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E11F2A" w:rsidRDefault="00E11F2A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55,800</w:t>
            </w:r>
          </w:p>
        </w:tc>
      </w:tr>
      <w:tr w:rsidR="005D14FD" w:rsidTr="005D14FD">
        <w:trPr>
          <w:trHeight w:val="630"/>
        </w:trPr>
        <w:tc>
          <w:tcPr>
            <w:tcW w:w="1275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5D14FD" w:rsidRDefault="005D14FD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0" w:rsidTr="004F52B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  <w:gridSpan w:val="4"/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WIP (W2)</w:t>
            </w:r>
          </w:p>
        </w:tc>
        <w:tc>
          <w:tcPr>
            <w:tcW w:w="1185" w:type="dxa"/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186,240</w:t>
            </w:r>
          </w:p>
        </w:tc>
        <w:tc>
          <w:tcPr>
            <w:tcW w:w="1245" w:type="dxa"/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530" w:rsidTr="001D024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  <w:gridSpan w:val="4"/>
            <w:tcBorders>
              <w:right w:val="single" w:sz="4" w:space="0" w:color="auto"/>
            </w:tcBorders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 (W3)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CF2530" w:rsidRDefault="00CF2530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116,400</w:t>
            </w:r>
          </w:p>
        </w:tc>
      </w:tr>
      <w:tr w:rsidR="001D024B" w:rsidTr="001D024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4995" w:type="dxa"/>
            <w:gridSpan w:val="4"/>
            <w:tcBorders>
              <w:right w:val="single" w:sz="4" w:space="0" w:color="auto"/>
            </w:tcBorders>
          </w:tcPr>
          <w:p w:rsidR="001D024B" w:rsidRDefault="001D024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Overheads (W4)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1D024B" w:rsidRDefault="001D024B" w:rsidP="001D024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1D024B" w:rsidRDefault="001D024B" w:rsidP="000B2E4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69,840</w:t>
            </w:r>
          </w:p>
        </w:tc>
      </w:tr>
    </w:tbl>
    <w:p w:rsidR="00F81CB3" w:rsidRDefault="00F81CB3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1F2A" w:rsidRDefault="00E11F2A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Calculations of the journal Entries</w:t>
      </w:r>
    </w:p>
    <w:p w:rsidR="00E65EDE" w:rsidRDefault="00E65EDE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W1</w:t>
      </w:r>
    </w:p>
    <w:p w:rsidR="00E11F2A" w:rsidRDefault="00E65EDE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F2A">
        <w:rPr>
          <w:rFonts w:ascii="Times New Roman" w:hAnsi="Times New Roman" w:cs="Times New Roman"/>
          <w:sz w:val="24"/>
          <w:szCs w:val="24"/>
        </w:rPr>
        <w:t>WIP</w:t>
      </w:r>
    </w:p>
    <w:p w:rsidR="00E11F2A" w:rsidRDefault="00E11F2A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1,009,800 </w:t>
      </w:r>
      <w:r w:rsidR="00CC77C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7C5">
        <w:rPr>
          <w:rFonts w:ascii="Times New Roman" w:hAnsi="Times New Roman" w:cs="Times New Roman"/>
          <w:sz w:val="24"/>
          <w:szCs w:val="24"/>
        </w:rPr>
        <w:t>954,000 = 55,800</w:t>
      </w:r>
    </w:p>
    <w:p w:rsidR="001D024B" w:rsidRDefault="001D024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77C5" w:rsidRDefault="001D024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W2</w:t>
      </w:r>
    </w:p>
    <w:p w:rsidR="001D024B" w:rsidRDefault="001D024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903,000 – 660,960 – 55,800 = 186,240</w:t>
      </w:r>
    </w:p>
    <w:p w:rsidR="001D024B" w:rsidRDefault="001D024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W3</w:t>
      </w:r>
    </w:p>
    <w:p w:rsidR="001D024B" w:rsidRDefault="001D024B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Labor costs= 186,240 * 100 / 160 = </w:t>
      </w:r>
      <w:r w:rsidR="00580944">
        <w:rPr>
          <w:rFonts w:ascii="Times New Roman" w:hAnsi="Times New Roman" w:cs="Times New Roman"/>
          <w:sz w:val="24"/>
          <w:szCs w:val="24"/>
        </w:rPr>
        <w:t>116,400</w:t>
      </w:r>
    </w:p>
    <w:p w:rsidR="00580944" w:rsidRDefault="00580944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W4</w:t>
      </w:r>
    </w:p>
    <w:p w:rsidR="00580944" w:rsidRDefault="00580944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Overheads- 186,240 * 60 / 160 = 69,840</w:t>
      </w:r>
    </w:p>
    <w:p w:rsidR="00580944" w:rsidRDefault="00580944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</w:t>
      </w:r>
    </w:p>
    <w:p w:rsidR="00580944" w:rsidRDefault="00D42594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cost of goods sold</w:t>
      </w:r>
    </w:p>
    <w:p w:rsidR="00D42594" w:rsidRDefault="00D42594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opening finished good + completed units – closing finished goods</w:t>
      </w:r>
    </w:p>
    <w:p w:rsidR="008E385F" w:rsidRDefault="008E385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 + 900,000 – 200,000</w:t>
      </w:r>
    </w:p>
    <w:p w:rsidR="008E385F" w:rsidRDefault="008E385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700,000</w:t>
      </w:r>
    </w:p>
    <w:p w:rsidR="008E385F" w:rsidRDefault="008E385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COGS = 700,000 * 4.77</w:t>
      </w:r>
    </w:p>
    <w:p w:rsidR="008E385F" w:rsidRDefault="008E385F" w:rsidP="003C23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3</w:t>
      </w:r>
      <w:r w:rsidR="003A4B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33</w:t>
      </w:r>
      <w:r w:rsidR="003A4B5A">
        <w:rPr>
          <w:rFonts w:ascii="Times New Roman" w:hAnsi="Times New Roman" w:cs="Times New Roman"/>
          <w:sz w:val="24"/>
          <w:szCs w:val="24"/>
        </w:rPr>
        <w:t>9,000</w:t>
      </w:r>
    </w:p>
    <w:sectPr w:rsidR="008E385F" w:rsidSect="0073345A">
      <w:headerReference w:type="default" r:id="rId6"/>
      <w:headerReference w:type="firs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363" w:rsidRDefault="00325363" w:rsidP="0067727D">
      <w:pPr>
        <w:spacing w:after="0" w:line="240" w:lineRule="auto"/>
      </w:pPr>
      <w:r>
        <w:separator/>
      </w:r>
    </w:p>
  </w:endnote>
  <w:endnote w:type="continuationSeparator" w:id="0">
    <w:p w:rsidR="00325363" w:rsidRDefault="00325363" w:rsidP="00677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363" w:rsidRDefault="00325363" w:rsidP="0067727D">
      <w:pPr>
        <w:spacing w:after="0" w:line="240" w:lineRule="auto"/>
      </w:pPr>
      <w:r>
        <w:separator/>
      </w:r>
    </w:p>
  </w:footnote>
  <w:footnote w:type="continuationSeparator" w:id="0">
    <w:p w:rsidR="00325363" w:rsidRDefault="00325363" w:rsidP="00677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27D" w:rsidRDefault="0067727D">
    <w:pPr>
      <w:pStyle w:val="Header"/>
    </w:pPr>
    <w:r>
      <w:t>Inventory Management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2360271"/>
      <w:docPartObj>
        <w:docPartGallery w:val="Page Numbers (Top of Page)"/>
        <w:docPartUnique/>
      </w:docPartObj>
    </w:sdtPr>
    <w:sdtEndPr/>
    <w:sdtContent>
      <w:p w:rsidR="0067727D" w:rsidRDefault="0067727D">
        <w:pPr>
          <w:pStyle w:val="Header"/>
          <w:jc w:val="right"/>
        </w:pPr>
        <w:r>
          <w:t>Running head: INVENTORY MANAGEMENT</w:t>
        </w:r>
        <w:r>
          <w:tab/>
        </w:r>
        <w:r>
          <w:tab/>
        </w:r>
        <w:r w:rsidR="00325363">
          <w:fldChar w:fldCharType="begin"/>
        </w:r>
        <w:r w:rsidR="00325363">
          <w:instrText xml:space="preserve"> PAGE   \* MERGEFORMAT </w:instrText>
        </w:r>
        <w:r w:rsidR="00325363">
          <w:fldChar w:fldCharType="separate"/>
        </w:r>
        <w:r w:rsidR="00BE44C3">
          <w:rPr>
            <w:noProof/>
          </w:rPr>
          <w:t>1</w:t>
        </w:r>
        <w:r w:rsidR="00325363">
          <w:rPr>
            <w:noProof/>
          </w:rPr>
          <w:fldChar w:fldCharType="end"/>
        </w:r>
      </w:p>
    </w:sdtContent>
  </w:sdt>
  <w:p w:rsidR="0067727D" w:rsidRDefault="006772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7D"/>
    <w:rsid w:val="000C4062"/>
    <w:rsid w:val="000D2A4F"/>
    <w:rsid w:val="001467D1"/>
    <w:rsid w:val="0017277E"/>
    <w:rsid w:val="001D024B"/>
    <w:rsid w:val="0020069F"/>
    <w:rsid w:val="00223BCE"/>
    <w:rsid w:val="00252CAB"/>
    <w:rsid w:val="002A1384"/>
    <w:rsid w:val="002E5D01"/>
    <w:rsid w:val="0030178D"/>
    <w:rsid w:val="00325363"/>
    <w:rsid w:val="003729E7"/>
    <w:rsid w:val="00387F8A"/>
    <w:rsid w:val="003A4B5A"/>
    <w:rsid w:val="003C23C8"/>
    <w:rsid w:val="004B7875"/>
    <w:rsid w:val="004C70FD"/>
    <w:rsid w:val="00537733"/>
    <w:rsid w:val="00580944"/>
    <w:rsid w:val="005C4F33"/>
    <w:rsid w:val="005D14FD"/>
    <w:rsid w:val="005E1BF5"/>
    <w:rsid w:val="005F1506"/>
    <w:rsid w:val="006119B6"/>
    <w:rsid w:val="00632550"/>
    <w:rsid w:val="00636082"/>
    <w:rsid w:val="0066487B"/>
    <w:rsid w:val="00671980"/>
    <w:rsid w:val="006734F4"/>
    <w:rsid w:val="0067727D"/>
    <w:rsid w:val="0068619A"/>
    <w:rsid w:val="0069572F"/>
    <w:rsid w:val="006D14F9"/>
    <w:rsid w:val="0073345A"/>
    <w:rsid w:val="0075496E"/>
    <w:rsid w:val="007923EC"/>
    <w:rsid w:val="007B1BBD"/>
    <w:rsid w:val="00865887"/>
    <w:rsid w:val="008915D7"/>
    <w:rsid w:val="008C66C4"/>
    <w:rsid w:val="008E385F"/>
    <w:rsid w:val="009538C4"/>
    <w:rsid w:val="0098041D"/>
    <w:rsid w:val="009D5996"/>
    <w:rsid w:val="009F5D40"/>
    <w:rsid w:val="00A14489"/>
    <w:rsid w:val="00A21FD3"/>
    <w:rsid w:val="00AA3996"/>
    <w:rsid w:val="00AB1ED2"/>
    <w:rsid w:val="00BB6803"/>
    <w:rsid w:val="00BC167D"/>
    <w:rsid w:val="00BE44C3"/>
    <w:rsid w:val="00C53697"/>
    <w:rsid w:val="00C97095"/>
    <w:rsid w:val="00CB2239"/>
    <w:rsid w:val="00CC77C5"/>
    <w:rsid w:val="00CD1448"/>
    <w:rsid w:val="00CF2530"/>
    <w:rsid w:val="00D0044F"/>
    <w:rsid w:val="00D42594"/>
    <w:rsid w:val="00D95086"/>
    <w:rsid w:val="00E11F2A"/>
    <w:rsid w:val="00E304E6"/>
    <w:rsid w:val="00E315C7"/>
    <w:rsid w:val="00E60859"/>
    <w:rsid w:val="00E65EDE"/>
    <w:rsid w:val="00E810E9"/>
    <w:rsid w:val="00EA03AE"/>
    <w:rsid w:val="00F319E1"/>
    <w:rsid w:val="00F416FE"/>
    <w:rsid w:val="00F81CB3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8BD9CF-862C-4589-B43D-C1879F2C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7D"/>
  </w:style>
  <w:style w:type="paragraph" w:styleId="Footer">
    <w:name w:val="footer"/>
    <w:basedOn w:val="Normal"/>
    <w:link w:val="FooterChar"/>
    <w:uiPriority w:val="99"/>
    <w:semiHidden/>
    <w:unhideWhenUsed/>
    <w:rsid w:val="00677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27D"/>
  </w:style>
  <w:style w:type="table" w:styleId="TableGrid">
    <w:name w:val="Table Grid"/>
    <w:basedOn w:val="TableNormal"/>
    <w:uiPriority w:val="59"/>
    <w:rsid w:val="00754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</dc:creator>
  <cp:lastModifiedBy>samuel kibe</cp:lastModifiedBy>
  <cp:revision>4</cp:revision>
  <dcterms:created xsi:type="dcterms:W3CDTF">2018-02-16T14:38:00Z</dcterms:created>
  <dcterms:modified xsi:type="dcterms:W3CDTF">2018-02-16T14:41:00Z</dcterms:modified>
</cp:coreProperties>
</file>